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5E0B90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0B9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CLN492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56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56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6349">
        <w:rPr>
          <w:rFonts w:asciiTheme="minorHAnsi" w:hAnsiTheme="minorHAnsi" w:cs="Arial"/>
          <w:lang w:val="en-ZA"/>
        </w:rPr>
        <w:t>9.758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</w:t>
      </w:r>
      <w:r w:rsidR="00C85611">
        <w:rPr>
          <w:rFonts w:asciiTheme="minorHAnsi" w:hAnsiTheme="minorHAnsi" w:cs="Arial"/>
          <w:lang w:val="en-ZA"/>
        </w:rPr>
        <w:t xml:space="preserve">IBAR as at 10 August 2017 of </w:t>
      </w:r>
      <w:r w:rsidR="00A66349">
        <w:rPr>
          <w:rFonts w:asciiTheme="minorHAnsi" w:hAnsiTheme="minorHAnsi" w:cs="Arial"/>
          <w:lang w:val="en-ZA"/>
        </w:rPr>
        <w:t>7.058</w:t>
      </w:r>
      <w:r w:rsidR="00C85611">
        <w:rPr>
          <w:rFonts w:asciiTheme="minorHAnsi" w:hAnsiTheme="minorHAnsi" w:cs="Arial"/>
          <w:lang w:val="en-ZA"/>
        </w:rPr>
        <w:t xml:space="preserve">% plus </w:t>
      </w:r>
      <w:r w:rsidR="008235D0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5611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ZAG000145970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85611" w:rsidRDefault="00C8561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3887" w:rsidRDefault="0003388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33887" w:rsidRDefault="00A6634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033887" w:rsidRPr="001579E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https://www.jse.co.za/content/JSEPricingSupplementsItems/2014/BondDocuments/CLN492%20Pricing%20Supplement%2010082017.pdf</w:t>
        </w:r>
      </w:hyperlink>
    </w:p>
    <w:p w:rsidR="00033887" w:rsidRDefault="0003388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1FC6" w:rsidRPr="00F64748" w:rsidRDefault="00CB1FC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1FC6" w:rsidRPr="00CB1FC6" w:rsidRDefault="00CB1FC6" w:rsidP="00CB1FC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Rhadus Snyman</w:t>
      </w:r>
      <w:r w:rsidRPr="00CB1FC6">
        <w:rPr>
          <w:rFonts w:asciiTheme="minorHAnsi" w:eastAsia="Times" w:hAnsiTheme="minorHAnsi" w:cs="Arial"/>
          <w:lang w:val="en-ZA"/>
        </w:rPr>
        <w:tab/>
      </w:r>
      <w:r w:rsidRPr="00CB1FC6">
        <w:rPr>
          <w:rFonts w:asciiTheme="minorHAnsi" w:eastAsia="Times" w:hAnsiTheme="minorHAnsi" w:cs="Arial"/>
          <w:lang w:val="en-ZA"/>
        </w:rPr>
        <w:tab/>
      </w:r>
      <w:r w:rsidRPr="00CB1FC6">
        <w:rPr>
          <w:rFonts w:asciiTheme="minorHAnsi" w:eastAsia="Times" w:hAnsiTheme="minorHAnsi" w:cs="Arial"/>
          <w:lang w:val="en-ZA"/>
        </w:rPr>
        <w:tab/>
        <w:t xml:space="preserve">          The Standard Bank of South Africa Limited</w:t>
      </w:r>
      <w:r>
        <w:rPr>
          <w:rFonts w:asciiTheme="minorHAnsi" w:eastAsia="Times" w:hAnsiTheme="minorHAnsi" w:cs="Arial"/>
          <w:lang w:val="en-ZA"/>
        </w:rPr>
        <w:t xml:space="preserve">                  +27 11 4154159</w:t>
      </w:r>
    </w:p>
    <w:p w:rsidR="00CB1FC6" w:rsidRPr="00CB1FC6" w:rsidRDefault="00CB1FC6" w:rsidP="00CB1FC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CB1FC6">
        <w:rPr>
          <w:rFonts w:asciiTheme="minorHAnsi" w:eastAsia="Times" w:hAnsiTheme="minorHAnsi" w:cs="Arial"/>
          <w:lang w:val="en-ZA"/>
        </w:rPr>
        <w:t>Corporate Actions</w:t>
      </w:r>
      <w:r w:rsidRPr="00CB1FC6">
        <w:rPr>
          <w:rFonts w:asciiTheme="minorHAnsi" w:eastAsia="Times" w:hAnsiTheme="minorHAnsi" w:cs="Arial"/>
          <w:lang w:val="en-ZA"/>
        </w:rPr>
        <w:tab/>
      </w:r>
      <w:r w:rsidRPr="00CB1FC6">
        <w:rPr>
          <w:rFonts w:asciiTheme="minorHAnsi" w:eastAsia="Times" w:hAnsiTheme="minorHAnsi" w:cs="Arial"/>
          <w:lang w:val="en-ZA"/>
        </w:rPr>
        <w:tab/>
        <w:t xml:space="preserve">           JSE</w:t>
      </w:r>
      <w:r w:rsidRPr="00CB1FC6">
        <w:rPr>
          <w:rFonts w:asciiTheme="minorHAnsi" w:eastAsia="Times" w:hAnsiTheme="minorHAnsi" w:cs="Arial"/>
          <w:lang w:val="en-ZA"/>
        </w:rPr>
        <w:tab/>
      </w:r>
      <w:r w:rsidRPr="00CB1FC6">
        <w:rPr>
          <w:rFonts w:asciiTheme="minorHAnsi" w:eastAsia="Times" w:hAnsiTheme="minorHAnsi" w:cs="Arial"/>
          <w:lang w:val="en-ZA"/>
        </w:rPr>
        <w:tab/>
      </w:r>
      <w:r w:rsidRPr="00CB1FC6">
        <w:rPr>
          <w:rFonts w:asciiTheme="minorHAnsi" w:eastAsia="Times" w:hAnsiTheme="minorHAnsi" w:cs="Arial"/>
          <w:lang w:val="en-ZA"/>
        </w:rPr>
        <w:tab/>
      </w:r>
      <w:r w:rsidRPr="00CB1FC6">
        <w:rPr>
          <w:rFonts w:asciiTheme="minorHAnsi" w:eastAsia="Times" w:hAnsiTheme="minorHAnsi" w:cs="Arial"/>
          <w:lang w:val="en-ZA"/>
        </w:rPr>
        <w:tab/>
      </w:r>
      <w:r w:rsidRPr="00CB1FC6"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sectPr w:rsidR="00CB1FC6" w:rsidRPr="00CB1FC6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0F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0F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63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8E3615" wp14:editId="1ABDAB5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63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C72408" wp14:editId="28BE247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A8C176" wp14:editId="771294B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88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FBA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0B90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5D0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349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611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1FC6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92%20Pricing%20Supplement%201008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CC45CB3-D4D7-477C-8798-E6A695373700}"/>
</file>

<file path=customXml/itemProps2.xml><?xml version="1.0" encoding="utf-8"?>
<ds:datastoreItem xmlns:ds="http://schemas.openxmlformats.org/officeDocument/2006/customXml" ds:itemID="{9D8D3AB1-30A5-443F-9933-A4BBB5496252}"/>
</file>

<file path=customXml/itemProps3.xml><?xml version="1.0" encoding="utf-8"?>
<ds:datastoreItem xmlns:ds="http://schemas.openxmlformats.org/officeDocument/2006/customXml" ds:itemID="{16ABD96C-0766-4F7C-A9F9-092446BB080D}"/>
</file>

<file path=customXml/itemProps4.xml><?xml version="1.0" encoding="utf-8"?>
<ds:datastoreItem xmlns:ds="http://schemas.openxmlformats.org/officeDocument/2006/customXml" ds:itemID="{5CF990FD-0DB5-4A12-A0FA-E0DCEA603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2017-08-10T08:09:00Z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